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79" w:rsidRPr="004B3C58" w:rsidRDefault="00175A49" w:rsidP="00D74E40">
      <w:pPr>
        <w:pStyle w:val="Subtitle"/>
      </w:pPr>
      <w:r w:rsidRPr="004B3C58">
        <w:t>HIPAA Notice of Privacy Practices</w:t>
      </w:r>
    </w:p>
    <w:p w:rsidR="00175A49" w:rsidRPr="00466F61" w:rsidRDefault="00175A49" w:rsidP="009845B2">
      <w:pPr>
        <w:pStyle w:val="NoSpacing"/>
        <w:rPr>
          <w:b/>
          <w:sz w:val="20"/>
          <w:szCs w:val="20"/>
        </w:rPr>
      </w:pPr>
      <w:r w:rsidRPr="00466F61">
        <w:rPr>
          <w:b/>
          <w:sz w:val="20"/>
          <w:szCs w:val="20"/>
        </w:rPr>
        <w:t>THIS NOTICE DESCRIBES HOW MEDICAL INFORMATION ABOUT YOU MAY BE USED AND DISCLOSED AND HOW YOU CAN GET ACCESS TO THIS INFORMATION.  PLEASE REVIEW IT CAREFULLY.</w:t>
      </w:r>
    </w:p>
    <w:p w:rsidR="00175A49" w:rsidRPr="00D74E40" w:rsidRDefault="00175A49" w:rsidP="009845B2">
      <w:pPr>
        <w:pStyle w:val="NoSpacing"/>
        <w:rPr>
          <w:rFonts w:asciiTheme="majorHAnsi" w:eastAsiaTheme="majorEastAsia" w:hAnsiTheme="majorHAnsi" w:cstheme="majorBidi"/>
          <w:sz w:val="20"/>
          <w:szCs w:val="20"/>
        </w:rPr>
      </w:pPr>
      <w:r w:rsidRPr="00D74E40">
        <w:rPr>
          <w:rFonts w:asciiTheme="majorHAnsi" w:eastAsiaTheme="majorEastAsia" w:hAnsiTheme="majorHAnsi" w:cstheme="majorBidi"/>
          <w:sz w:val="20"/>
          <w:szCs w:val="20"/>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175A49" w:rsidRPr="00466F61" w:rsidRDefault="00175A49" w:rsidP="009845B2">
      <w:pPr>
        <w:pStyle w:val="NoSpacing"/>
        <w:rPr>
          <w:sz w:val="20"/>
          <w:szCs w:val="20"/>
        </w:rPr>
      </w:pPr>
    </w:p>
    <w:p w:rsidR="00175A49" w:rsidRPr="00466F61" w:rsidRDefault="00175A49" w:rsidP="00175A49">
      <w:pPr>
        <w:pStyle w:val="ListParagraph"/>
        <w:numPr>
          <w:ilvl w:val="0"/>
          <w:numId w:val="22"/>
        </w:numPr>
        <w:rPr>
          <w:sz w:val="20"/>
          <w:szCs w:val="20"/>
        </w:rPr>
      </w:pPr>
      <w:r w:rsidRPr="00466F61">
        <w:rPr>
          <w:b/>
          <w:sz w:val="20"/>
          <w:szCs w:val="20"/>
          <w:u w:val="single"/>
        </w:rPr>
        <w:t>USES AND DICLOSURES OF PROTECTED HEALTH INFORMATION:</w:t>
      </w:r>
      <w:r w:rsidRPr="00466F61">
        <w:rPr>
          <w:rFonts w:ascii="Tahoma" w:hAnsi="Tahoma" w:cs="Tahoma"/>
          <w:b/>
          <w:bCs/>
          <w:sz w:val="20"/>
          <w:szCs w:val="20"/>
          <w:u w:val="single"/>
        </w:rPr>
        <w:t xml:space="preserve"> </w:t>
      </w:r>
      <w:r w:rsidRPr="00D74E40">
        <w:rPr>
          <w:rFonts w:asciiTheme="majorHAnsi" w:eastAsiaTheme="majorEastAsia" w:hAnsiTheme="majorHAnsi" w:cstheme="majorBidi"/>
          <w:sz w:val="20"/>
          <w:szCs w:val="20"/>
        </w:rPr>
        <w:t>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w:t>
      </w:r>
      <w:r w:rsidRPr="00466F61">
        <w:rPr>
          <w:sz w:val="20"/>
          <w:szCs w:val="20"/>
        </w:rPr>
        <w:t xml:space="preserve"> </w:t>
      </w:r>
    </w:p>
    <w:p w:rsidR="00B0398D" w:rsidRPr="00466F61" w:rsidRDefault="00C94358" w:rsidP="00175A49">
      <w:pPr>
        <w:pStyle w:val="ListParagraph"/>
        <w:numPr>
          <w:ilvl w:val="0"/>
          <w:numId w:val="22"/>
        </w:numPr>
        <w:rPr>
          <w:sz w:val="20"/>
          <w:szCs w:val="20"/>
        </w:rPr>
      </w:pPr>
      <w:r>
        <w:rPr>
          <w:b/>
          <w:sz w:val="20"/>
          <w:szCs w:val="20"/>
          <w:u w:val="single"/>
        </w:rPr>
        <w:t>TREATMENT</w:t>
      </w:r>
      <w:r w:rsidR="00175A49" w:rsidRPr="00466F61">
        <w:rPr>
          <w:b/>
          <w:sz w:val="20"/>
          <w:szCs w:val="20"/>
          <w:u w:val="single"/>
        </w:rPr>
        <w:t>:</w:t>
      </w:r>
      <w:r w:rsidR="00175A49" w:rsidRPr="00466F61">
        <w:rPr>
          <w:rFonts w:ascii="Tahoma" w:hAnsi="Tahoma" w:cs="Tahoma"/>
          <w:b/>
          <w:bCs/>
          <w:sz w:val="20"/>
          <w:szCs w:val="20"/>
          <w:u w:val="single"/>
        </w:rPr>
        <w:t xml:space="preserve"> </w:t>
      </w:r>
      <w:r w:rsidR="00175A49" w:rsidRPr="00D74E40">
        <w:rPr>
          <w:rFonts w:asciiTheme="majorHAnsi" w:eastAsiaTheme="majorEastAsia" w:hAnsiTheme="majorHAnsi" w:cstheme="majorBidi"/>
          <w:sz w:val="20"/>
          <w:szCs w:val="20"/>
        </w:rPr>
        <w:t>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w:t>
      </w:r>
    </w:p>
    <w:p w:rsidR="00175A49" w:rsidRPr="00D74E40" w:rsidRDefault="00C94358" w:rsidP="00175A49">
      <w:pPr>
        <w:pStyle w:val="ListParagraph"/>
        <w:numPr>
          <w:ilvl w:val="0"/>
          <w:numId w:val="22"/>
        </w:numPr>
        <w:rPr>
          <w:rFonts w:asciiTheme="majorHAnsi" w:eastAsiaTheme="majorEastAsia" w:hAnsiTheme="majorHAnsi" w:cstheme="majorBidi"/>
          <w:sz w:val="20"/>
          <w:szCs w:val="20"/>
        </w:rPr>
      </w:pPr>
      <w:r>
        <w:rPr>
          <w:b/>
          <w:sz w:val="20"/>
          <w:szCs w:val="20"/>
          <w:u w:val="single"/>
        </w:rPr>
        <w:t>PAYMENT</w:t>
      </w:r>
      <w:r w:rsidR="00175A49" w:rsidRPr="00466F61">
        <w:rPr>
          <w:b/>
          <w:sz w:val="20"/>
          <w:szCs w:val="20"/>
          <w:u w:val="single"/>
        </w:rPr>
        <w:t xml:space="preserve">: </w:t>
      </w:r>
      <w:r w:rsidR="00175A49" w:rsidRPr="00D74E40">
        <w:rPr>
          <w:rFonts w:asciiTheme="majorHAnsi" w:eastAsiaTheme="majorEastAsia" w:hAnsiTheme="majorHAnsi" w:cstheme="majorBidi"/>
          <w:sz w:val="20"/>
          <w:szCs w:val="20"/>
        </w:rPr>
        <w:t>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rsidR="00175A49" w:rsidRPr="00D74E40" w:rsidRDefault="00C94358" w:rsidP="00175A49">
      <w:pPr>
        <w:pStyle w:val="ListParagraph"/>
        <w:numPr>
          <w:ilvl w:val="0"/>
          <w:numId w:val="22"/>
        </w:numPr>
        <w:rPr>
          <w:rFonts w:asciiTheme="majorHAnsi" w:eastAsiaTheme="majorEastAsia" w:hAnsiTheme="majorHAnsi" w:cstheme="majorBidi"/>
          <w:sz w:val="20"/>
          <w:szCs w:val="20"/>
        </w:rPr>
      </w:pPr>
      <w:r>
        <w:rPr>
          <w:b/>
          <w:sz w:val="20"/>
          <w:szCs w:val="20"/>
          <w:u w:val="single"/>
        </w:rPr>
        <w:t>HEALTH</w:t>
      </w:r>
      <w:r w:rsidR="00175A49" w:rsidRPr="00466F61">
        <w:rPr>
          <w:b/>
          <w:sz w:val="20"/>
          <w:szCs w:val="20"/>
          <w:u w:val="single"/>
        </w:rPr>
        <w:t xml:space="preserve"> O</w:t>
      </w:r>
      <w:r>
        <w:rPr>
          <w:b/>
          <w:sz w:val="20"/>
          <w:szCs w:val="20"/>
          <w:u w:val="single"/>
        </w:rPr>
        <w:t>PERATIONS</w:t>
      </w:r>
      <w:r w:rsidR="00175A49" w:rsidRPr="00466F61">
        <w:rPr>
          <w:b/>
          <w:sz w:val="20"/>
          <w:szCs w:val="20"/>
          <w:u w:val="single"/>
        </w:rPr>
        <w:t>:</w:t>
      </w:r>
      <w:r w:rsidR="00175A49" w:rsidRPr="00466F61">
        <w:rPr>
          <w:sz w:val="20"/>
          <w:szCs w:val="20"/>
        </w:rPr>
        <w:t xml:space="preserve"> </w:t>
      </w:r>
      <w:r w:rsidR="00175A49" w:rsidRPr="00D74E40">
        <w:rPr>
          <w:rFonts w:asciiTheme="majorHAnsi" w:eastAsiaTheme="majorEastAsia" w:hAnsiTheme="majorHAnsi" w:cstheme="majorBidi"/>
          <w:sz w:val="20"/>
          <w:szCs w:val="20"/>
        </w:rPr>
        <w:t xml:space="preserve">We may use or disclose, as-needed, your protected health information in order to support the business activities of your physician’s practice.  These activities include, but are not limited to, quality assessment activities, employee review activities, training if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w:t>
      </w:r>
    </w:p>
    <w:p w:rsidR="00175A49" w:rsidRPr="00D74E40" w:rsidRDefault="00175A49" w:rsidP="00466F61">
      <w:pPr>
        <w:pStyle w:val="BodyText3"/>
        <w:jc w:val="both"/>
        <w:rPr>
          <w:rFonts w:asciiTheme="majorHAnsi" w:eastAsiaTheme="majorEastAsia" w:hAnsiTheme="majorHAnsi" w:cstheme="majorBidi"/>
          <w:sz w:val="20"/>
          <w:szCs w:val="20"/>
        </w:rPr>
      </w:pPr>
      <w:r w:rsidRPr="00D74E40">
        <w:rPr>
          <w:rFonts w:asciiTheme="majorHAnsi" w:eastAsiaTheme="majorEastAsia" w:hAnsiTheme="majorHAnsi" w:cstheme="majorBidi"/>
          <w:sz w:val="20"/>
          <w:szCs w:val="20"/>
        </w:rPr>
        <w:t xml:space="preserve">We may use or disclose your protected health information in the following situations.  These situations include: as Required By Law, Public Health issues as required by law, Communicable Diseases: Health Oversight: Abuse or Neglect: Food or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     </w:t>
      </w:r>
    </w:p>
    <w:p w:rsidR="00466F61" w:rsidRPr="00466F61" w:rsidRDefault="00466F61" w:rsidP="00466F61">
      <w:pPr>
        <w:pStyle w:val="BodyText3"/>
        <w:rPr>
          <w:rFonts w:asciiTheme="minorHAnsi" w:eastAsiaTheme="minorEastAsia" w:hAnsiTheme="minorHAnsi" w:cstheme="minorBidi"/>
          <w:sz w:val="20"/>
          <w:szCs w:val="20"/>
        </w:rPr>
      </w:pPr>
    </w:p>
    <w:p w:rsidR="00466F61" w:rsidRPr="00D74E40" w:rsidRDefault="00466F61" w:rsidP="004B3C58">
      <w:pPr>
        <w:spacing w:after="0"/>
        <w:rPr>
          <w:rFonts w:asciiTheme="majorHAnsi" w:eastAsiaTheme="majorEastAsia" w:hAnsiTheme="majorHAnsi" w:cstheme="majorBidi"/>
          <w:sz w:val="20"/>
          <w:szCs w:val="20"/>
        </w:rPr>
      </w:pPr>
      <w:r w:rsidRPr="00466F61">
        <w:rPr>
          <w:b/>
          <w:sz w:val="20"/>
          <w:szCs w:val="20"/>
        </w:rPr>
        <w:t>Other Permitted and Required Uses and Disclosures</w:t>
      </w:r>
      <w:r w:rsidRPr="00466F61">
        <w:rPr>
          <w:rFonts w:ascii="Tahoma" w:hAnsi="Tahoma" w:cs="Tahoma"/>
          <w:b/>
          <w:bCs/>
          <w:sz w:val="20"/>
          <w:szCs w:val="20"/>
        </w:rPr>
        <w:t xml:space="preserve"> </w:t>
      </w:r>
      <w:r w:rsidR="004B3C58">
        <w:rPr>
          <w:rFonts w:asciiTheme="majorHAnsi" w:eastAsiaTheme="majorEastAsia" w:hAnsiTheme="majorHAnsi" w:cstheme="majorBidi"/>
          <w:sz w:val="20"/>
          <w:szCs w:val="20"/>
        </w:rPr>
        <w:t>will be made only with your consent, authorization or opportunity to o</w:t>
      </w:r>
      <w:r w:rsidRPr="00D74E40">
        <w:rPr>
          <w:rFonts w:asciiTheme="majorHAnsi" w:eastAsiaTheme="majorEastAsia" w:hAnsiTheme="majorHAnsi" w:cstheme="majorBidi"/>
          <w:sz w:val="20"/>
          <w:szCs w:val="20"/>
        </w:rPr>
        <w:t>bject unless required by law.</w:t>
      </w:r>
    </w:p>
    <w:p w:rsidR="00466F61" w:rsidRPr="00D74E40" w:rsidRDefault="00466F61" w:rsidP="00175A49">
      <w:pPr>
        <w:rPr>
          <w:rFonts w:asciiTheme="majorHAnsi" w:eastAsiaTheme="majorEastAsia" w:hAnsiTheme="majorHAnsi" w:cstheme="majorBidi"/>
          <w:sz w:val="20"/>
          <w:szCs w:val="20"/>
        </w:rPr>
      </w:pPr>
      <w:r w:rsidRPr="00466F61">
        <w:rPr>
          <w:b/>
          <w:sz w:val="20"/>
          <w:szCs w:val="20"/>
        </w:rPr>
        <w:t>You may revoke this authorization,</w:t>
      </w:r>
      <w:r w:rsidRPr="00466F61">
        <w:rPr>
          <w:rFonts w:ascii="Tahoma" w:hAnsi="Tahoma" w:cs="Tahoma"/>
          <w:sz w:val="20"/>
          <w:szCs w:val="20"/>
        </w:rPr>
        <w:t xml:space="preserve"> </w:t>
      </w:r>
      <w:r w:rsidRPr="00D74E40">
        <w:rPr>
          <w:rFonts w:asciiTheme="majorHAnsi" w:eastAsiaTheme="majorEastAsia" w:hAnsiTheme="majorHAnsi" w:cstheme="majorBidi"/>
          <w:sz w:val="20"/>
          <w:szCs w:val="20"/>
        </w:rPr>
        <w:t xml:space="preserve">at any time, in writing, except to the extent that your physician or the physician’s practice has taken an action in reliance on the use or disclosure indicated in the authorization. </w:t>
      </w:r>
    </w:p>
    <w:p w:rsidR="00556604" w:rsidRPr="00466F61" w:rsidRDefault="00556604" w:rsidP="00D74E40">
      <w:pPr>
        <w:pStyle w:val="NoSpacing"/>
        <w:spacing w:after="240"/>
        <w:rPr>
          <w:sz w:val="20"/>
          <w:szCs w:val="20"/>
        </w:rPr>
      </w:pPr>
      <w:r w:rsidRPr="00466F61">
        <w:rPr>
          <w:b/>
          <w:i/>
          <w:sz w:val="20"/>
          <w:szCs w:val="20"/>
          <w:u w:val="single"/>
        </w:rPr>
        <w:t xml:space="preserve">Signing this form indicates that you have </w:t>
      </w:r>
      <w:r w:rsidR="00466F61">
        <w:rPr>
          <w:b/>
          <w:i/>
          <w:sz w:val="20"/>
          <w:szCs w:val="20"/>
          <w:u w:val="single"/>
        </w:rPr>
        <w:t>received this Notice of our Private Practices</w:t>
      </w:r>
      <w:r w:rsidRPr="00466F61">
        <w:rPr>
          <w:b/>
          <w:i/>
          <w:sz w:val="20"/>
          <w:szCs w:val="20"/>
          <w:u w:val="single"/>
        </w:rPr>
        <w:t>.</w:t>
      </w:r>
    </w:p>
    <w:tbl>
      <w:tblPr>
        <w:tblW w:w="5099" w:type="pct"/>
        <w:tblInd w:w="-94" w:type="dxa"/>
        <w:tblLayout w:type="fixed"/>
        <w:tblCellMar>
          <w:top w:w="14" w:type="dxa"/>
          <w:left w:w="86" w:type="dxa"/>
          <w:bottom w:w="14" w:type="dxa"/>
          <w:right w:w="86" w:type="dxa"/>
        </w:tblCellMar>
        <w:tblLook w:val="0000"/>
      </w:tblPr>
      <w:tblGrid>
        <w:gridCol w:w="192"/>
        <w:gridCol w:w="5989"/>
        <w:gridCol w:w="407"/>
        <w:gridCol w:w="2941"/>
        <w:gridCol w:w="192"/>
      </w:tblGrid>
      <w:tr w:rsidR="00BE6081" w:rsidRPr="00C5019F" w:rsidTr="00A7396D">
        <w:trPr>
          <w:trHeight w:val="288"/>
        </w:trPr>
        <w:tc>
          <w:tcPr>
            <w:tcW w:w="192" w:type="dxa"/>
            <w:shd w:val="clear" w:color="auto" w:fill="auto"/>
            <w:vAlign w:val="center"/>
          </w:tcPr>
          <w:p w:rsidR="00BE6081" w:rsidRPr="00C5019F" w:rsidRDefault="00BE6081" w:rsidP="00D74E40">
            <w:pPr>
              <w:spacing w:line="240" w:lineRule="auto"/>
              <w:rPr>
                <w:rFonts w:ascii="Calibri" w:hAnsi="Calibri"/>
              </w:rPr>
            </w:pPr>
          </w:p>
        </w:tc>
        <w:tc>
          <w:tcPr>
            <w:tcW w:w="5989" w:type="dxa"/>
            <w:tcBorders>
              <w:bottom w:val="single" w:sz="4" w:space="0" w:color="auto"/>
            </w:tcBorders>
            <w:shd w:val="clear" w:color="auto" w:fill="auto"/>
            <w:vAlign w:val="center"/>
          </w:tcPr>
          <w:p w:rsidR="00BE6081" w:rsidRPr="00C5019F" w:rsidRDefault="00BE6081" w:rsidP="00D74E40">
            <w:pPr>
              <w:spacing w:line="240" w:lineRule="auto"/>
              <w:rPr>
                <w:rFonts w:ascii="Calibri" w:hAnsi="Calibri"/>
              </w:rPr>
            </w:pPr>
          </w:p>
        </w:tc>
        <w:tc>
          <w:tcPr>
            <w:tcW w:w="407" w:type="dxa"/>
            <w:shd w:val="clear" w:color="auto" w:fill="auto"/>
            <w:vAlign w:val="center"/>
          </w:tcPr>
          <w:p w:rsidR="00BE6081" w:rsidRPr="00C5019F" w:rsidRDefault="00BE6081" w:rsidP="00D74E40">
            <w:pPr>
              <w:spacing w:line="240" w:lineRule="auto"/>
              <w:rPr>
                <w:rFonts w:ascii="Calibri" w:hAnsi="Calibri"/>
              </w:rPr>
            </w:pPr>
          </w:p>
        </w:tc>
        <w:tc>
          <w:tcPr>
            <w:tcW w:w="2941" w:type="dxa"/>
            <w:tcBorders>
              <w:bottom w:val="single" w:sz="4" w:space="0" w:color="auto"/>
            </w:tcBorders>
            <w:shd w:val="clear" w:color="auto" w:fill="auto"/>
            <w:vAlign w:val="center"/>
          </w:tcPr>
          <w:p w:rsidR="00BE6081" w:rsidRPr="00C5019F" w:rsidRDefault="00BE6081" w:rsidP="00D74E40">
            <w:pPr>
              <w:spacing w:line="240" w:lineRule="auto"/>
              <w:rPr>
                <w:rFonts w:ascii="Calibri" w:hAnsi="Calibri"/>
              </w:rPr>
            </w:pPr>
          </w:p>
        </w:tc>
        <w:tc>
          <w:tcPr>
            <w:tcW w:w="192" w:type="dxa"/>
            <w:shd w:val="clear" w:color="auto" w:fill="auto"/>
            <w:vAlign w:val="center"/>
          </w:tcPr>
          <w:p w:rsidR="00BE6081" w:rsidRPr="00C5019F" w:rsidRDefault="00BE6081" w:rsidP="00D74E40">
            <w:pPr>
              <w:spacing w:line="240" w:lineRule="auto"/>
              <w:rPr>
                <w:rFonts w:ascii="Calibri" w:hAnsi="Calibri"/>
              </w:rPr>
            </w:pPr>
          </w:p>
        </w:tc>
      </w:tr>
      <w:tr w:rsidR="00BE6081" w:rsidRPr="000E3627" w:rsidTr="00A7396D">
        <w:trPr>
          <w:trHeight w:val="288"/>
        </w:trPr>
        <w:tc>
          <w:tcPr>
            <w:tcW w:w="192" w:type="dxa"/>
            <w:shd w:val="clear" w:color="auto" w:fill="auto"/>
          </w:tcPr>
          <w:p w:rsidR="00BE6081" w:rsidRPr="000E3627" w:rsidRDefault="00BE6081" w:rsidP="00D74E40">
            <w:pPr>
              <w:spacing w:line="240" w:lineRule="auto"/>
              <w:jc w:val="left"/>
              <w:rPr>
                <w:rFonts w:ascii="Calibri" w:hAnsi="Calibri"/>
                <w:sz w:val="18"/>
                <w:szCs w:val="18"/>
              </w:rPr>
            </w:pPr>
          </w:p>
        </w:tc>
        <w:tc>
          <w:tcPr>
            <w:tcW w:w="5989" w:type="dxa"/>
            <w:tcBorders>
              <w:top w:val="single" w:sz="4" w:space="0" w:color="auto"/>
            </w:tcBorders>
            <w:shd w:val="clear" w:color="auto" w:fill="auto"/>
          </w:tcPr>
          <w:p w:rsidR="00BE6081" w:rsidRPr="000E3627" w:rsidRDefault="00BE6081" w:rsidP="00D74E40">
            <w:pPr>
              <w:pStyle w:val="Italic"/>
              <w:rPr>
                <w:rFonts w:ascii="Calibri" w:hAnsi="Calibri"/>
                <w:sz w:val="18"/>
                <w:szCs w:val="18"/>
              </w:rPr>
            </w:pPr>
            <w:r w:rsidRPr="000E3627">
              <w:rPr>
                <w:rFonts w:ascii="Calibri" w:hAnsi="Calibri"/>
                <w:sz w:val="18"/>
                <w:szCs w:val="18"/>
              </w:rPr>
              <w:t>Patient/Guardian signature</w:t>
            </w:r>
          </w:p>
        </w:tc>
        <w:tc>
          <w:tcPr>
            <w:tcW w:w="407" w:type="dxa"/>
            <w:shd w:val="clear" w:color="auto" w:fill="auto"/>
          </w:tcPr>
          <w:p w:rsidR="00BE6081" w:rsidRPr="000E3627" w:rsidRDefault="00BE6081" w:rsidP="00D74E40">
            <w:pPr>
              <w:pStyle w:val="Italic"/>
              <w:rPr>
                <w:rFonts w:ascii="Calibri" w:hAnsi="Calibri"/>
                <w:sz w:val="18"/>
                <w:szCs w:val="18"/>
              </w:rPr>
            </w:pPr>
          </w:p>
        </w:tc>
        <w:tc>
          <w:tcPr>
            <w:tcW w:w="2941" w:type="dxa"/>
            <w:tcBorders>
              <w:top w:val="single" w:sz="4" w:space="0" w:color="auto"/>
            </w:tcBorders>
            <w:shd w:val="clear" w:color="auto" w:fill="auto"/>
          </w:tcPr>
          <w:p w:rsidR="00BE6081" w:rsidRPr="000E3627" w:rsidRDefault="00BE6081" w:rsidP="00D74E40">
            <w:pPr>
              <w:pStyle w:val="Italic"/>
              <w:rPr>
                <w:rFonts w:ascii="Calibri" w:hAnsi="Calibri"/>
                <w:sz w:val="18"/>
                <w:szCs w:val="18"/>
              </w:rPr>
            </w:pPr>
            <w:r w:rsidRPr="000E3627">
              <w:rPr>
                <w:rFonts w:ascii="Calibri" w:hAnsi="Calibri"/>
                <w:sz w:val="18"/>
                <w:szCs w:val="18"/>
              </w:rPr>
              <w:t>Date</w:t>
            </w:r>
          </w:p>
        </w:tc>
        <w:tc>
          <w:tcPr>
            <w:tcW w:w="192" w:type="dxa"/>
            <w:shd w:val="clear" w:color="auto" w:fill="auto"/>
          </w:tcPr>
          <w:p w:rsidR="00BE6081" w:rsidRPr="000E3627" w:rsidRDefault="00BE6081" w:rsidP="00D74E40">
            <w:pPr>
              <w:pStyle w:val="Italic"/>
              <w:rPr>
                <w:rFonts w:ascii="Calibri" w:hAnsi="Calibri"/>
                <w:sz w:val="18"/>
                <w:szCs w:val="18"/>
              </w:rPr>
            </w:pPr>
          </w:p>
        </w:tc>
      </w:tr>
    </w:tbl>
    <w:p w:rsidR="00A125BB" w:rsidRPr="00466F61" w:rsidRDefault="00A125BB">
      <w:pPr>
        <w:pStyle w:val="NoSpacing"/>
        <w:rPr>
          <w:sz w:val="20"/>
          <w:szCs w:val="20"/>
        </w:rPr>
      </w:pPr>
    </w:p>
    <w:sectPr w:rsidR="00A125BB" w:rsidRPr="00466F61" w:rsidSect="00D74E40">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40" w:rsidRDefault="00D74E40" w:rsidP="006D610D">
      <w:pPr>
        <w:spacing w:after="0" w:line="240" w:lineRule="auto"/>
      </w:pPr>
      <w:r>
        <w:separator/>
      </w:r>
    </w:p>
  </w:endnote>
  <w:endnote w:type="continuationSeparator" w:id="0">
    <w:p w:rsidR="00D74E40" w:rsidRDefault="00D74E40" w:rsidP="006D6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40" w:rsidRDefault="004B3C58">
    <w:pPr>
      <w:pStyle w:val="Footer"/>
    </w:pPr>
    <w:r>
      <w:rPr>
        <w:noProof/>
      </w:rPr>
      <w:pict>
        <v:group id="Group 164" o:spid="_x0000_s12289" style="position:absolute;left:0;text-align:left;margin-left:221.85pt;margin-top:25.5pt;width:330.9pt;height:21.6pt;z-index:251659264;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2291" style="position:absolute;left:2286;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2290" type="#_x0000_t202" style="position:absolute;top:95;width:59437;height:2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D74E40" w:rsidRDefault="00D74E40">
                  <w:pPr>
                    <w:pStyle w:val="Footer"/>
                    <w:tabs>
                      <w:tab w:val="clear" w:pos="4680"/>
                      <w:tab w:val="clear" w:pos="9360"/>
                    </w:tabs>
                    <w:jc w:val="right"/>
                  </w:pPr>
                  <w:r>
                    <w:rPr>
                      <w:caps/>
                      <w:color w:val="808080" w:themeColor="background1" w:themeShade="80"/>
                      <w:sz w:val="20"/>
                      <w:szCs w:val="20"/>
                    </w:rPr>
                    <w:t> </w:t>
                  </w:r>
                  <w:sdt>
                    <w:sdtPr>
                      <w:rPr>
                        <w:caps/>
                        <w:color w:val="808080" w:themeColor="background1" w:themeShade="80"/>
                        <w:sz w:val="20"/>
                        <w:szCs w:val="20"/>
                      </w:rPr>
                      <w:alias w:val="Company Address"/>
                      <w:id w:val="162408870"/>
                      <w:placeholder>
                        <w:docPart w:val="61D059A69B374BFBAF5FC63EC6350F10"/>
                      </w:placeholder>
                      <w:dataBinding w:prefixMappings="xmlns:ns0='http://schemas.microsoft.com/office/2006/coverPageProps' " w:xpath="/ns0:CoverPageProperties[1]/ns0:CompanyAddress[1]" w:storeItemID="{55AF091B-3C7A-41E3-B477-F2FDAA23CFDA}"/>
                      <w:text/>
                    </w:sdtPr>
                    <w:sdtContent>
                      <w:r w:rsidR="004B3C58">
                        <w:rPr>
                          <w:caps/>
                          <w:color w:val="808080" w:themeColor="background1" w:themeShade="80"/>
                          <w:sz w:val="20"/>
                          <w:szCs w:val="20"/>
                        </w:rPr>
                        <w:t>200 S. Kirkwood Rd. ste 90 st. louis, mo 63122</w:t>
                      </w:r>
                    </w:sdtContent>
                  </w:sdt>
                  <w:r>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HIPAA Notice</w:t>
                      </w:r>
                    </w:sdtContent>
                  </w:sdt>
                </w:p>
              </w:txbxContent>
            </v:textbox>
          </v:shape>
          <w10:wrap anchorx="page" anchory="margin"/>
        </v:group>
      </w:pict>
    </w:r>
    <w:r w:rsidR="00D74E40">
      <w:rPr>
        <w:noProof/>
      </w:rPr>
      <w:drawing>
        <wp:inline distT="0" distB="0" distL="0" distR="0">
          <wp:extent cx="1227202" cy="548640"/>
          <wp:effectExtent l="19050" t="0" r="0" b="0"/>
          <wp:docPr id="3" name="Picture 2" descr="KSD_LOGO_Horz_BW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_LOGO_Horz_BW_Tag.jpg"/>
                  <pic:cNvPicPr/>
                </pic:nvPicPr>
                <pic:blipFill>
                  <a:blip r:embed="rId1"/>
                  <a:stretch>
                    <a:fillRect/>
                  </a:stretch>
                </pic:blipFill>
                <pic:spPr>
                  <a:xfrm>
                    <a:off x="0" y="0"/>
                    <a:ext cx="1227202" cy="5486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40" w:rsidRDefault="00D74E40" w:rsidP="006D610D">
      <w:pPr>
        <w:spacing w:after="0" w:line="240" w:lineRule="auto"/>
      </w:pPr>
      <w:r>
        <w:separator/>
      </w:r>
    </w:p>
  </w:footnote>
  <w:footnote w:type="continuationSeparator" w:id="0">
    <w:p w:rsidR="00D74E40" w:rsidRDefault="00D74E40" w:rsidP="006D6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sz w:val="20"/>
        <w:szCs w:val="20"/>
      </w:rPr>
      <w:id w:val="521366391"/>
      <w:docPartObj>
        <w:docPartGallery w:val="Page Numbers (Top of Page)"/>
        <w:docPartUnique/>
      </w:docPartObj>
    </w:sdtPr>
    <w:sdtEndPr>
      <w:rPr>
        <w:b/>
        <w:bCs/>
        <w:noProof/>
        <w:color w:val="auto"/>
        <w:spacing w:val="0"/>
      </w:rPr>
    </w:sdtEndPr>
    <w:sdtContent>
      <w:p w:rsidR="00D74E40" w:rsidRPr="00A125BB" w:rsidRDefault="00D74E40">
        <w:pPr>
          <w:pStyle w:val="Header"/>
          <w:pBdr>
            <w:bottom w:val="single" w:sz="4" w:space="1" w:color="D9D9D9" w:themeColor="background1" w:themeShade="D9"/>
          </w:pBdr>
          <w:jc w:val="right"/>
          <w:rPr>
            <w:b/>
            <w:bCs/>
            <w:sz w:val="20"/>
            <w:szCs w:val="20"/>
          </w:rPr>
        </w:pPr>
        <w:r>
          <w:rPr>
            <w:color w:val="7F7F7F" w:themeColor="background1" w:themeShade="7F"/>
            <w:spacing w:val="60"/>
            <w:sz w:val="20"/>
            <w:szCs w:val="20"/>
          </w:rPr>
          <w:t>Kirkwood Station Dental</w:t>
        </w:r>
      </w:p>
    </w:sdtContent>
  </w:sdt>
  <w:p w:rsidR="00D74E40" w:rsidRDefault="00D74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0C3"/>
    <w:multiLevelType w:val="hybridMultilevel"/>
    <w:tmpl w:val="8042E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7441"/>
    <w:multiLevelType w:val="hybridMultilevel"/>
    <w:tmpl w:val="8966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A4F74"/>
    <w:multiLevelType w:val="hybridMultilevel"/>
    <w:tmpl w:val="C89E0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509FC"/>
    <w:multiLevelType w:val="hybridMultilevel"/>
    <w:tmpl w:val="E426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A3457"/>
    <w:multiLevelType w:val="hybridMultilevel"/>
    <w:tmpl w:val="97D08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A2FD7"/>
    <w:multiLevelType w:val="hybridMultilevel"/>
    <w:tmpl w:val="D29EA494"/>
    <w:lvl w:ilvl="0" w:tplc="43D007F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84020B"/>
    <w:multiLevelType w:val="hybridMultilevel"/>
    <w:tmpl w:val="4218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E70B8"/>
    <w:multiLevelType w:val="hybridMultilevel"/>
    <w:tmpl w:val="F1B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71919"/>
    <w:multiLevelType w:val="hybridMultilevel"/>
    <w:tmpl w:val="3828A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D96A86"/>
    <w:multiLevelType w:val="hybridMultilevel"/>
    <w:tmpl w:val="E69A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3C0999"/>
    <w:multiLevelType w:val="hybridMultilevel"/>
    <w:tmpl w:val="EDE6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D160F"/>
    <w:multiLevelType w:val="hybridMultilevel"/>
    <w:tmpl w:val="D1E2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6199E"/>
    <w:multiLevelType w:val="hybridMultilevel"/>
    <w:tmpl w:val="C8A63A94"/>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E143F6"/>
    <w:multiLevelType w:val="hybridMultilevel"/>
    <w:tmpl w:val="F538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912699"/>
    <w:multiLevelType w:val="hybridMultilevel"/>
    <w:tmpl w:val="27BE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F698F"/>
    <w:multiLevelType w:val="hybridMultilevel"/>
    <w:tmpl w:val="D5BE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1C7859"/>
    <w:multiLevelType w:val="hybridMultilevel"/>
    <w:tmpl w:val="9C1EA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16DB8"/>
    <w:multiLevelType w:val="hybridMultilevel"/>
    <w:tmpl w:val="1AB61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55430E"/>
    <w:multiLevelType w:val="hybridMultilevel"/>
    <w:tmpl w:val="64F44EC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E1FAA"/>
    <w:multiLevelType w:val="hybridMultilevel"/>
    <w:tmpl w:val="1D0CB25A"/>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E81480"/>
    <w:multiLevelType w:val="hybridMultilevel"/>
    <w:tmpl w:val="5922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B75B1A"/>
    <w:multiLevelType w:val="hybridMultilevel"/>
    <w:tmpl w:val="A32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20"/>
  </w:num>
  <w:num w:numId="5">
    <w:abstractNumId w:val="3"/>
  </w:num>
  <w:num w:numId="6">
    <w:abstractNumId w:val="14"/>
  </w:num>
  <w:num w:numId="7">
    <w:abstractNumId w:val="12"/>
  </w:num>
  <w:num w:numId="8">
    <w:abstractNumId w:val="19"/>
  </w:num>
  <w:num w:numId="9">
    <w:abstractNumId w:val="11"/>
  </w:num>
  <w:num w:numId="10">
    <w:abstractNumId w:val="6"/>
  </w:num>
  <w:num w:numId="11">
    <w:abstractNumId w:val="15"/>
  </w:num>
  <w:num w:numId="12">
    <w:abstractNumId w:val="13"/>
  </w:num>
  <w:num w:numId="13">
    <w:abstractNumId w:val="17"/>
  </w:num>
  <w:num w:numId="14">
    <w:abstractNumId w:val="9"/>
  </w:num>
  <w:num w:numId="15">
    <w:abstractNumId w:val="2"/>
  </w:num>
  <w:num w:numId="16">
    <w:abstractNumId w:val="8"/>
  </w:num>
  <w:num w:numId="17">
    <w:abstractNumId w:val="21"/>
  </w:num>
  <w:num w:numId="18">
    <w:abstractNumId w:val="4"/>
  </w:num>
  <w:num w:numId="19">
    <w:abstractNumId w:val="1"/>
  </w:num>
  <w:num w:numId="20">
    <w:abstractNumId w:val="0"/>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useFELayout/>
  </w:compat>
  <w:rsids>
    <w:rsidRoot w:val="00B0398D"/>
    <w:rsid w:val="00014062"/>
    <w:rsid w:val="00044F0B"/>
    <w:rsid w:val="000810E4"/>
    <w:rsid w:val="00175A49"/>
    <w:rsid w:val="0018284A"/>
    <w:rsid w:val="001C1B44"/>
    <w:rsid w:val="00232180"/>
    <w:rsid w:val="00235E06"/>
    <w:rsid w:val="00236C30"/>
    <w:rsid w:val="0026763C"/>
    <w:rsid w:val="002C1673"/>
    <w:rsid w:val="002D00BC"/>
    <w:rsid w:val="002D788F"/>
    <w:rsid w:val="00314C8A"/>
    <w:rsid w:val="00406E60"/>
    <w:rsid w:val="00427C48"/>
    <w:rsid w:val="0043526A"/>
    <w:rsid w:val="00441A87"/>
    <w:rsid w:val="00446F9A"/>
    <w:rsid w:val="00466F61"/>
    <w:rsid w:val="00470BE1"/>
    <w:rsid w:val="004B3C58"/>
    <w:rsid w:val="004E2E2A"/>
    <w:rsid w:val="00510F9D"/>
    <w:rsid w:val="00556604"/>
    <w:rsid w:val="005620F7"/>
    <w:rsid w:val="0062626F"/>
    <w:rsid w:val="0065606C"/>
    <w:rsid w:val="0066587B"/>
    <w:rsid w:val="006D610D"/>
    <w:rsid w:val="006E39CE"/>
    <w:rsid w:val="006F1D7B"/>
    <w:rsid w:val="007E0279"/>
    <w:rsid w:val="00811AC7"/>
    <w:rsid w:val="00822B2A"/>
    <w:rsid w:val="00841A57"/>
    <w:rsid w:val="008C0973"/>
    <w:rsid w:val="0090545D"/>
    <w:rsid w:val="00977960"/>
    <w:rsid w:val="009845B2"/>
    <w:rsid w:val="009B6938"/>
    <w:rsid w:val="009C02F2"/>
    <w:rsid w:val="009C12B9"/>
    <w:rsid w:val="009C1F47"/>
    <w:rsid w:val="009F310B"/>
    <w:rsid w:val="00A125BB"/>
    <w:rsid w:val="00A337DA"/>
    <w:rsid w:val="00A5033A"/>
    <w:rsid w:val="00A50FC6"/>
    <w:rsid w:val="00A7396D"/>
    <w:rsid w:val="00AC1564"/>
    <w:rsid w:val="00AF75E0"/>
    <w:rsid w:val="00B0398D"/>
    <w:rsid w:val="00B36D0A"/>
    <w:rsid w:val="00B40090"/>
    <w:rsid w:val="00B77A3F"/>
    <w:rsid w:val="00BC0771"/>
    <w:rsid w:val="00BE6081"/>
    <w:rsid w:val="00BF33FF"/>
    <w:rsid w:val="00C94358"/>
    <w:rsid w:val="00D06975"/>
    <w:rsid w:val="00D43437"/>
    <w:rsid w:val="00D572B5"/>
    <w:rsid w:val="00D71145"/>
    <w:rsid w:val="00D74E40"/>
    <w:rsid w:val="00D760ED"/>
    <w:rsid w:val="00D9756B"/>
    <w:rsid w:val="00DB1877"/>
    <w:rsid w:val="00DD52A8"/>
    <w:rsid w:val="00E1109E"/>
    <w:rsid w:val="00E171E6"/>
    <w:rsid w:val="00E43913"/>
    <w:rsid w:val="00EA78D0"/>
    <w:rsid w:val="00F45135"/>
    <w:rsid w:val="00F76BEA"/>
    <w:rsid w:val="00F95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4A"/>
  </w:style>
  <w:style w:type="paragraph" w:styleId="Heading1">
    <w:name w:val="heading 1"/>
    <w:basedOn w:val="Normal"/>
    <w:next w:val="Normal"/>
    <w:link w:val="Heading1Char"/>
    <w:uiPriority w:val="9"/>
    <w:qFormat/>
    <w:rsid w:val="0018284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8284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8284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8284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8284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8284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8284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8284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8284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84A"/>
    <w:pPr>
      <w:spacing w:after="0" w:line="240" w:lineRule="auto"/>
    </w:pPr>
  </w:style>
  <w:style w:type="paragraph" w:styleId="ListParagraph">
    <w:name w:val="List Paragraph"/>
    <w:basedOn w:val="Normal"/>
    <w:uiPriority w:val="34"/>
    <w:qFormat/>
    <w:rsid w:val="0065606C"/>
    <w:pPr>
      <w:ind w:left="720"/>
      <w:contextualSpacing/>
    </w:pPr>
  </w:style>
  <w:style w:type="paragraph" w:styleId="Header">
    <w:name w:val="header"/>
    <w:basedOn w:val="Normal"/>
    <w:link w:val="HeaderChar"/>
    <w:uiPriority w:val="99"/>
    <w:unhideWhenUsed/>
    <w:rsid w:val="006D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0D"/>
  </w:style>
  <w:style w:type="paragraph" w:styleId="Footer">
    <w:name w:val="footer"/>
    <w:basedOn w:val="Normal"/>
    <w:link w:val="FooterChar"/>
    <w:uiPriority w:val="99"/>
    <w:unhideWhenUsed/>
    <w:rsid w:val="006D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0D"/>
  </w:style>
  <w:style w:type="paragraph" w:styleId="BalloonText">
    <w:name w:val="Balloon Text"/>
    <w:basedOn w:val="Normal"/>
    <w:link w:val="BalloonTextChar"/>
    <w:uiPriority w:val="99"/>
    <w:semiHidden/>
    <w:unhideWhenUsed/>
    <w:rsid w:val="001C1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44"/>
    <w:rPr>
      <w:rFonts w:ascii="Segoe UI" w:hAnsi="Segoe UI" w:cs="Segoe UI"/>
      <w:sz w:val="18"/>
      <w:szCs w:val="18"/>
    </w:rPr>
  </w:style>
  <w:style w:type="character" w:customStyle="1" w:styleId="Heading1Char">
    <w:name w:val="Heading 1 Char"/>
    <w:basedOn w:val="DefaultParagraphFont"/>
    <w:link w:val="Heading1"/>
    <w:uiPriority w:val="9"/>
    <w:rsid w:val="0018284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8284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8284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8284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8284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8284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8284A"/>
    <w:rPr>
      <w:i/>
      <w:iCs/>
    </w:rPr>
  </w:style>
  <w:style w:type="character" w:customStyle="1" w:styleId="Heading8Char">
    <w:name w:val="Heading 8 Char"/>
    <w:basedOn w:val="DefaultParagraphFont"/>
    <w:link w:val="Heading8"/>
    <w:uiPriority w:val="9"/>
    <w:semiHidden/>
    <w:rsid w:val="0018284A"/>
    <w:rPr>
      <w:b/>
      <w:bCs/>
    </w:rPr>
  </w:style>
  <w:style w:type="character" w:customStyle="1" w:styleId="Heading9Char">
    <w:name w:val="Heading 9 Char"/>
    <w:basedOn w:val="DefaultParagraphFont"/>
    <w:link w:val="Heading9"/>
    <w:uiPriority w:val="9"/>
    <w:semiHidden/>
    <w:rsid w:val="0018284A"/>
    <w:rPr>
      <w:i/>
      <w:iCs/>
    </w:rPr>
  </w:style>
  <w:style w:type="paragraph" w:styleId="Caption">
    <w:name w:val="caption"/>
    <w:basedOn w:val="Normal"/>
    <w:next w:val="Normal"/>
    <w:uiPriority w:val="35"/>
    <w:semiHidden/>
    <w:unhideWhenUsed/>
    <w:qFormat/>
    <w:rsid w:val="0018284A"/>
    <w:rPr>
      <w:b/>
      <w:bCs/>
      <w:sz w:val="18"/>
      <w:szCs w:val="18"/>
    </w:rPr>
  </w:style>
  <w:style w:type="paragraph" w:styleId="Title">
    <w:name w:val="Title"/>
    <w:basedOn w:val="Normal"/>
    <w:next w:val="Normal"/>
    <w:link w:val="TitleChar"/>
    <w:uiPriority w:val="10"/>
    <w:qFormat/>
    <w:rsid w:val="0018284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8284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8284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284A"/>
    <w:rPr>
      <w:rFonts w:asciiTheme="majorHAnsi" w:eastAsiaTheme="majorEastAsia" w:hAnsiTheme="majorHAnsi" w:cstheme="majorBidi"/>
      <w:sz w:val="24"/>
      <w:szCs w:val="24"/>
    </w:rPr>
  </w:style>
  <w:style w:type="character" w:styleId="Strong">
    <w:name w:val="Strong"/>
    <w:basedOn w:val="DefaultParagraphFont"/>
    <w:uiPriority w:val="22"/>
    <w:qFormat/>
    <w:rsid w:val="0018284A"/>
    <w:rPr>
      <w:b/>
      <w:bCs/>
      <w:color w:val="auto"/>
    </w:rPr>
  </w:style>
  <w:style w:type="character" w:styleId="Emphasis">
    <w:name w:val="Emphasis"/>
    <w:basedOn w:val="DefaultParagraphFont"/>
    <w:uiPriority w:val="20"/>
    <w:qFormat/>
    <w:rsid w:val="0018284A"/>
    <w:rPr>
      <w:i/>
      <w:iCs/>
      <w:color w:val="auto"/>
    </w:rPr>
  </w:style>
  <w:style w:type="paragraph" w:styleId="Quote">
    <w:name w:val="Quote"/>
    <w:basedOn w:val="Normal"/>
    <w:next w:val="Normal"/>
    <w:link w:val="QuoteChar"/>
    <w:uiPriority w:val="29"/>
    <w:qFormat/>
    <w:rsid w:val="0018284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8284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8284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8284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8284A"/>
    <w:rPr>
      <w:i/>
      <w:iCs/>
      <w:color w:val="auto"/>
    </w:rPr>
  </w:style>
  <w:style w:type="character" w:styleId="IntenseEmphasis">
    <w:name w:val="Intense Emphasis"/>
    <w:basedOn w:val="DefaultParagraphFont"/>
    <w:uiPriority w:val="21"/>
    <w:qFormat/>
    <w:rsid w:val="0018284A"/>
    <w:rPr>
      <w:b/>
      <w:bCs/>
      <w:i/>
      <w:iCs/>
      <w:color w:val="auto"/>
    </w:rPr>
  </w:style>
  <w:style w:type="character" w:styleId="SubtleReference">
    <w:name w:val="Subtle Reference"/>
    <w:basedOn w:val="DefaultParagraphFont"/>
    <w:uiPriority w:val="31"/>
    <w:qFormat/>
    <w:rsid w:val="0018284A"/>
    <w:rPr>
      <w:smallCaps/>
      <w:color w:val="auto"/>
      <w:u w:val="single" w:color="7F7F7F" w:themeColor="text1" w:themeTint="80"/>
    </w:rPr>
  </w:style>
  <w:style w:type="character" w:styleId="IntenseReference">
    <w:name w:val="Intense Reference"/>
    <w:basedOn w:val="DefaultParagraphFont"/>
    <w:uiPriority w:val="32"/>
    <w:qFormat/>
    <w:rsid w:val="0018284A"/>
    <w:rPr>
      <w:b/>
      <w:bCs/>
      <w:smallCaps/>
      <w:color w:val="auto"/>
      <w:u w:val="single"/>
    </w:rPr>
  </w:style>
  <w:style w:type="character" w:styleId="BookTitle">
    <w:name w:val="Book Title"/>
    <w:basedOn w:val="DefaultParagraphFont"/>
    <w:uiPriority w:val="33"/>
    <w:qFormat/>
    <w:rsid w:val="0018284A"/>
    <w:rPr>
      <w:b/>
      <w:bCs/>
      <w:smallCaps/>
      <w:color w:val="auto"/>
    </w:rPr>
  </w:style>
  <w:style w:type="paragraph" w:styleId="TOCHeading">
    <w:name w:val="TOC Heading"/>
    <w:basedOn w:val="Heading1"/>
    <w:next w:val="Normal"/>
    <w:uiPriority w:val="39"/>
    <w:semiHidden/>
    <w:unhideWhenUsed/>
    <w:qFormat/>
    <w:rsid w:val="0018284A"/>
    <w:pPr>
      <w:outlineLvl w:val="9"/>
    </w:pPr>
  </w:style>
  <w:style w:type="paragraph" w:styleId="BodyText3">
    <w:name w:val="Body Text 3"/>
    <w:basedOn w:val="Normal"/>
    <w:link w:val="BodyText3Char"/>
    <w:rsid w:val="00175A49"/>
    <w:pPr>
      <w:spacing w:after="0" w:line="240" w:lineRule="auto"/>
      <w:jc w:val="left"/>
    </w:pPr>
    <w:rPr>
      <w:rFonts w:ascii="Tahoma" w:eastAsia="Times New Roman" w:hAnsi="Tahoma" w:cs="Tahoma"/>
      <w:sz w:val="18"/>
      <w:szCs w:val="24"/>
    </w:rPr>
  </w:style>
  <w:style w:type="character" w:customStyle="1" w:styleId="BodyText3Char">
    <w:name w:val="Body Text 3 Char"/>
    <w:basedOn w:val="DefaultParagraphFont"/>
    <w:link w:val="BodyText3"/>
    <w:rsid w:val="00175A49"/>
    <w:rPr>
      <w:rFonts w:ascii="Tahoma" w:eastAsia="Times New Roman" w:hAnsi="Tahoma" w:cs="Tahoma"/>
      <w:sz w:val="18"/>
      <w:szCs w:val="24"/>
    </w:rPr>
  </w:style>
  <w:style w:type="paragraph" w:customStyle="1" w:styleId="Italic">
    <w:name w:val="Italic"/>
    <w:basedOn w:val="Normal"/>
    <w:link w:val="ItalicChar"/>
    <w:unhideWhenUsed/>
    <w:rsid w:val="00BE6081"/>
    <w:pPr>
      <w:spacing w:after="0" w:line="240" w:lineRule="auto"/>
      <w:jc w:val="left"/>
    </w:pPr>
    <w:rPr>
      <w:rFonts w:eastAsia="Times New Roman" w:cs="Times New Roman"/>
      <w:i/>
      <w:sz w:val="16"/>
      <w:szCs w:val="24"/>
    </w:rPr>
  </w:style>
  <w:style w:type="character" w:customStyle="1" w:styleId="ItalicChar">
    <w:name w:val="Italic Char"/>
    <w:basedOn w:val="DefaultParagraphFont"/>
    <w:link w:val="Italic"/>
    <w:rsid w:val="00BE6081"/>
    <w:rPr>
      <w:rFonts w:eastAsia="Times New Roman" w:cs="Times New Roman"/>
      <w:i/>
      <w:sz w:val="16"/>
      <w:szCs w:val="24"/>
    </w:rPr>
  </w:style>
  <w:style w:type="character" w:styleId="PlaceholderText">
    <w:name w:val="Placeholder Text"/>
    <w:basedOn w:val="DefaultParagraphFont"/>
    <w:uiPriority w:val="99"/>
    <w:semiHidden/>
    <w:rsid w:val="004B3C5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46D1"/>
    <w:rsid w:val="00004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6D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2016-11-15T00:00:00</PublishDate>
  <Abstract/>
  <CompanyAddress>200 S. Kirkwood Rd. ste 90 st. louis, mo 63122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9C98E3-CC8D-4A17-B3E1-6D4C1F94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Kirkwood station dental</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Kirkwood station dental</dc:title>
  <dc:subject>HIPAA Notice</dc:subject>
  <dc:creator>user</dc:creator>
  <cp:lastModifiedBy>User</cp:lastModifiedBy>
  <cp:revision>3</cp:revision>
  <cp:lastPrinted>2017-09-27T18:28:00Z</cp:lastPrinted>
  <dcterms:created xsi:type="dcterms:W3CDTF">2017-09-27T18:27:00Z</dcterms:created>
  <dcterms:modified xsi:type="dcterms:W3CDTF">2017-09-27T18:28:00Z</dcterms:modified>
</cp:coreProperties>
</file>